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BC1" w:rsidRDefault="00B03BC1" w:rsidP="00B03BC1">
      <w:pPr>
        <w:pStyle w:val="a3"/>
        <w:ind w:left="2832" w:firstLine="438"/>
        <w:rPr>
          <w:rFonts w:ascii="Times New Roman" w:eastAsia="MS Mincho" w:hAnsi="Times New Roman" w:cs="Times New Roman"/>
          <w:sz w:val="28"/>
          <w:szCs w:val="28"/>
          <w:lang w:val="uk-UA"/>
        </w:rPr>
      </w:pP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                </w:t>
      </w:r>
      <w:r w:rsidR="009936A1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                 ЗАТВЕРДЖЕНО</w:t>
      </w:r>
    </w:p>
    <w:p w:rsidR="009936A1" w:rsidRPr="003D081D" w:rsidRDefault="009936A1" w:rsidP="00B03BC1">
      <w:pPr>
        <w:pStyle w:val="a3"/>
        <w:ind w:left="2832" w:firstLine="438"/>
        <w:rPr>
          <w:rFonts w:ascii="Times New Roman" w:eastAsia="MS Mincho" w:hAnsi="Times New Roman" w:cs="Times New Roman"/>
          <w:sz w:val="28"/>
          <w:szCs w:val="28"/>
          <w:lang w:val="uk-UA"/>
        </w:rPr>
      </w:pPr>
    </w:p>
    <w:p w:rsidR="00B03BC1" w:rsidRPr="003D081D" w:rsidRDefault="00B03BC1" w:rsidP="00B03BC1">
      <w:pPr>
        <w:pStyle w:val="a3"/>
        <w:rPr>
          <w:rFonts w:ascii="Times New Roman" w:eastAsia="MS Mincho" w:hAnsi="Times New Roman" w:cs="Times New Roman"/>
          <w:sz w:val="28"/>
          <w:szCs w:val="28"/>
          <w:lang w:val="uk-UA"/>
        </w:rPr>
      </w:pP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ab/>
        <w:t xml:space="preserve">              </w:t>
      </w:r>
      <w:r w:rsidR="009936A1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                         Р</w:t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>ішення виконкому</w:t>
      </w:r>
    </w:p>
    <w:p w:rsidR="00B03BC1" w:rsidRPr="003D081D" w:rsidRDefault="00B03BC1" w:rsidP="00B03BC1">
      <w:pPr>
        <w:pStyle w:val="a3"/>
        <w:rPr>
          <w:rFonts w:ascii="Times New Roman" w:eastAsia="MS Mincho" w:hAnsi="Times New Roman" w:cs="Times New Roman"/>
          <w:sz w:val="28"/>
          <w:szCs w:val="28"/>
          <w:lang w:val="uk-UA"/>
        </w:rPr>
      </w:pP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ab/>
        <w:t xml:space="preserve">                                       районної </w:t>
      </w:r>
      <w:r>
        <w:rPr>
          <w:rFonts w:ascii="Times New Roman" w:eastAsia="MS Mincho" w:hAnsi="Times New Roman" w:cs="Times New Roman"/>
          <w:sz w:val="28"/>
          <w:szCs w:val="28"/>
          <w:lang w:val="uk-UA"/>
        </w:rPr>
        <w:t>в</w:t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 місті ради</w:t>
      </w:r>
    </w:p>
    <w:p w:rsidR="00B03BC1" w:rsidRDefault="00B03BC1" w:rsidP="00B03BC1">
      <w:pPr>
        <w:pStyle w:val="a3"/>
        <w:rPr>
          <w:rFonts w:ascii="Times New Roman" w:eastAsia="MS Mincho" w:hAnsi="Times New Roman" w:cs="Times New Roman"/>
          <w:sz w:val="28"/>
          <w:szCs w:val="28"/>
          <w:lang w:val="uk-UA"/>
        </w:rPr>
      </w:pP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ab/>
        <w:t xml:space="preserve">                                      </w:t>
      </w:r>
      <w:r w:rsidR="00105CE4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 18.01.2023</w:t>
      </w:r>
      <w:r w:rsidRPr="00664AF2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 </w:t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 №</w:t>
      </w:r>
      <w:r w:rsidR="00105CE4">
        <w:rPr>
          <w:rFonts w:ascii="Times New Roman" w:eastAsia="MS Mincho" w:hAnsi="Times New Roman" w:cs="Times New Roman"/>
          <w:sz w:val="28"/>
          <w:szCs w:val="28"/>
          <w:lang w:val="uk-UA"/>
        </w:rPr>
        <w:t>22</w:t>
      </w:r>
    </w:p>
    <w:p w:rsidR="009936A1" w:rsidRDefault="009936A1" w:rsidP="00B03BC1">
      <w:pPr>
        <w:pStyle w:val="a3"/>
        <w:rPr>
          <w:rFonts w:ascii="Times New Roman" w:eastAsia="MS Mincho" w:hAnsi="Times New Roman" w:cs="Times New Roman"/>
          <w:sz w:val="28"/>
          <w:szCs w:val="28"/>
          <w:lang w:val="uk-UA"/>
        </w:rPr>
      </w:pPr>
    </w:p>
    <w:p w:rsidR="009936A1" w:rsidRPr="00664AF2" w:rsidRDefault="009936A1" w:rsidP="00B03BC1">
      <w:pPr>
        <w:pStyle w:val="a3"/>
        <w:rPr>
          <w:rFonts w:ascii="Times New Roman" w:eastAsia="MS Mincho" w:hAnsi="Times New Roman" w:cs="Times New Roman"/>
          <w:sz w:val="28"/>
          <w:szCs w:val="28"/>
          <w:lang w:val="uk-UA"/>
        </w:rPr>
      </w:pPr>
    </w:p>
    <w:p w:rsidR="00B03BC1" w:rsidRPr="009305B6" w:rsidRDefault="009936A1" w:rsidP="00B03BC1">
      <w:pPr>
        <w:pStyle w:val="a3"/>
        <w:jc w:val="center"/>
        <w:rPr>
          <w:rFonts w:ascii="Times New Roman" w:eastAsia="MS Mincho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MS Mincho" w:hAnsi="Times New Roman" w:cs="Times New Roman"/>
          <w:b/>
          <w:i/>
          <w:sz w:val="28"/>
          <w:szCs w:val="28"/>
          <w:lang w:val="uk-UA"/>
        </w:rPr>
        <w:t>П</w:t>
      </w:r>
      <w:r w:rsidR="00B03BC1" w:rsidRPr="009305B6">
        <w:rPr>
          <w:rFonts w:ascii="Times New Roman" w:eastAsia="MS Mincho" w:hAnsi="Times New Roman" w:cs="Times New Roman"/>
          <w:b/>
          <w:i/>
          <w:sz w:val="28"/>
          <w:szCs w:val="28"/>
          <w:lang w:val="uk-UA"/>
        </w:rPr>
        <w:t>ОЛОЖЕННЯ</w:t>
      </w:r>
    </w:p>
    <w:p w:rsidR="00B03BC1" w:rsidRPr="009305B6" w:rsidRDefault="00B03BC1" w:rsidP="00B03BC1">
      <w:pPr>
        <w:pStyle w:val="a3"/>
        <w:jc w:val="center"/>
        <w:rPr>
          <w:rFonts w:ascii="Times New Roman" w:eastAsia="MS Mincho" w:hAnsi="Times New Roman" w:cs="Times New Roman"/>
          <w:b/>
          <w:i/>
          <w:sz w:val="28"/>
          <w:szCs w:val="28"/>
          <w:lang w:val="uk-UA"/>
        </w:rPr>
      </w:pPr>
      <w:r w:rsidRPr="009305B6">
        <w:rPr>
          <w:rFonts w:ascii="Times New Roman" w:eastAsia="MS Mincho" w:hAnsi="Times New Roman" w:cs="Times New Roman"/>
          <w:b/>
          <w:i/>
          <w:sz w:val="28"/>
          <w:szCs w:val="28"/>
          <w:lang w:val="uk-UA"/>
        </w:rPr>
        <w:t>про громадську комісію з житлових питань</w:t>
      </w:r>
    </w:p>
    <w:p w:rsidR="00B03BC1" w:rsidRPr="009305B6" w:rsidRDefault="00B03BC1" w:rsidP="00B03BC1">
      <w:pPr>
        <w:pStyle w:val="a3"/>
        <w:jc w:val="center"/>
        <w:rPr>
          <w:rFonts w:ascii="Times New Roman" w:eastAsia="MS Mincho" w:hAnsi="Times New Roman" w:cs="Times New Roman"/>
          <w:b/>
          <w:i/>
          <w:sz w:val="28"/>
          <w:szCs w:val="28"/>
          <w:lang w:val="uk-UA"/>
        </w:rPr>
      </w:pPr>
      <w:r w:rsidRPr="009305B6">
        <w:rPr>
          <w:rFonts w:ascii="Times New Roman" w:eastAsia="MS Mincho" w:hAnsi="Times New Roman" w:cs="Times New Roman"/>
          <w:b/>
          <w:i/>
          <w:sz w:val="28"/>
          <w:szCs w:val="28"/>
          <w:lang w:val="uk-UA"/>
        </w:rPr>
        <w:t>виконкому Покровської районної в місті ради</w:t>
      </w:r>
    </w:p>
    <w:p w:rsidR="00B03BC1" w:rsidRDefault="00B03BC1" w:rsidP="00B03BC1">
      <w:pPr>
        <w:pStyle w:val="a3"/>
        <w:jc w:val="center"/>
        <w:rPr>
          <w:rFonts w:ascii="Times New Roman" w:eastAsia="MS Mincho" w:hAnsi="Times New Roman" w:cs="Times New Roman"/>
          <w:b/>
          <w:i/>
          <w:sz w:val="28"/>
          <w:szCs w:val="28"/>
          <w:lang w:val="uk-UA"/>
        </w:rPr>
      </w:pPr>
    </w:p>
    <w:p w:rsidR="00B03BC1" w:rsidRDefault="00B03BC1" w:rsidP="00B03BC1">
      <w:pPr>
        <w:pStyle w:val="a3"/>
        <w:jc w:val="center"/>
        <w:rPr>
          <w:rFonts w:ascii="Times New Roman" w:eastAsia="MS Mincho" w:hAnsi="Times New Roman" w:cs="Times New Roman"/>
          <w:b/>
          <w:i/>
          <w:sz w:val="28"/>
          <w:szCs w:val="28"/>
          <w:lang w:val="uk-UA"/>
        </w:rPr>
      </w:pPr>
      <w:r w:rsidRPr="00871C95">
        <w:rPr>
          <w:rFonts w:ascii="Times New Roman" w:eastAsia="MS Mincho" w:hAnsi="Times New Roman" w:cs="Times New Roman"/>
          <w:b/>
          <w:i/>
          <w:sz w:val="28"/>
          <w:szCs w:val="28"/>
          <w:lang w:val="uk-UA"/>
        </w:rPr>
        <w:t>1. Загальні положення</w:t>
      </w:r>
      <w:r w:rsidR="00871C95">
        <w:rPr>
          <w:rFonts w:ascii="Times New Roman" w:eastAsia="MS Mincho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871C95" w:rsidRPr="00871C95" w:rsidRDefault="00871C95" w:rsidP="00B03BC1">
      <w:pPr>
        <w:pStyle w:val="a3"/>
        <w:jc w:val="center"/>
        <w:rPr>
          <w:rFonts w:ascii="Times New Roman" w:eastAsia="MS Mincho" w:hAnsi="Times New Roman" w:cs="Times New Roman"/>
          <w:b/>
          <w:i/>
          <w:sz w:val="28"/>
          <w:szCs w:val="28"/>
          <w:lang w:val="uk-UA"/>
        </w:rPr>
      </w:pPr>
    </w:p>
    <w:p w:rsidR="00B03BC1" w:rsidRDefault="00B03BC1" w:rsidP="00B03BC1">
      <w:pPr>
        <w:pStyle w:val="a3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/>
        </w:rPr>
      </w:pP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>1.</w:t>
      </w:r>
      <w:r>
        <w:rPr>
          <w:rFonts w:ascii="Times New Roman" w:eastAsia="MS Mincho" w:hAnsi="Times New Roman" w:cs="Times New Roman"/>
          <w:sz w:val="28"/>
          <w:szCs w:val="28"/>
          <w:lang w:val="uk-UA"/>
        </w:rPr>
        <w:t>1.</w:t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uk-UA"/>
        </w:rPr>
        <w:t>Положення про громадську комісію з житлових питань виконкому Покровської районної в місті ради (надалі – Положення) визначає основні завдання, функції, повноваження та організаційно-правові основи діяльності громадської комісії з житлових питань Покровської районної в місті ради (надалі – Комісія).</w:t>
      </w:r>
    </w:p>
    <w:p w:rsidR="00B03BC1" w:rsidRDefault="00B03BC1" w:rsidP="00B03BC1">
      <w:pPr>
        <w:pStyle w:val="a3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/>
        </w:rPr>
      </w:pPr>
      <w:r>
        <w:rPr>
          <w:rFonts w:ascii="Times New Roman" w:eastAsia="MS Mincho" w:hAnsi="Times New Roman" w:cs="Times New Roman"/>
          <w:sz w:val="28"/>
          <w:szCs w:val="28"/>
          <w:lang w:val="uk-UA"/>
        </w:rPr>
        <w:t>1.2. Комісія є постійно діючим колегіальним органом при виконкомі районної в місті ради, створюється з метою вирішення житлових питань у межах чинного законодавс</w:t>
      </w:r>
      <w:r w:rsidR="009936A1">
        <w:rPr>
          <w:rFonts w:ascii="Times New Roman" w:eastAsia="MS Mincho" w:hAnsi="Times New Roman" w:cs="Times New Roman"/>
          <w:sz w:val="28"/>
          <w:szCs w:val="28"/>
          <w:lang w:val="uk-UA"/>
        </w:rPr>
        <w:t>тва. Члени Комісії здійснюють свої повноваження на громадських засадах.</w:t>
      </w:r>
    </w:p>
    <w:p w:rsidR="00B03BC1" w:rsidRDefault="00B03BC1" w:rsidP="00B03BC1">
      <w:pPr>
        <w:pStyle w:val="a3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/>
        </w:rPr>
      </w:pPr>
      <w:r>
        <w:rPr>
          <w:rFonts w:ascii="Times New Roman" w:eastAsia="MS Mincho" w:hAnsi="Times New Roman" w:cs="Times New Roman"/>
          <w:sz w:val="28"/>
          <w:szCs w:val="28"/>
          <w:lang w:val="uk-UA"/>
        </w:rPr>
        <w:t>1.3</w:t>
      </w:r>
      <w:r w:rsidR="00823FDE">
        <w:rPr>
          <w:rFonts w:ascii="Times New Roman" w:eastAsia="MS Mincho" w:hAnsi="Times New Roman" w:cs="Times New Roman"/>
          <w:sz w:val="28"/>
          <w:szCs w:val="28"/>
          <w:lang w:val="uk-UA"/>
        </w:rPr>
        <w:t>. Комісія у</w:t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 сво</w:t>
      </w:r>
      <w:r w:rsidR="00823FDE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їй </w:t>
      </w:r>
      <w:r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діяльності </w:t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>керується Конституцією Укра</w:t>
      </w:r>
      <w:r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їни, </w:t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>Ж</w:t>
      </w:r>
      <w:r>
        <w:rPr>
          <w:rFonts w:ascii="Times New Roman" w:eastAsia="MS Mincho" w:hAnsi="Times New Roman" w:cs="Times New Roman"/>
          <w:sz w:val="28"/>
          <w:szCs w:val="28"/>
          <w:lang w:val="uk-UA"/>
        </w:rPr>
        <w:t>итловим кодексом України,</w:t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="MS Mincho" w:hAnsi="Times New Roman" w:cs="Times New Roman"/>
          <w:sz w:val="28"/>
          <w:szCs w:val="28"/>
          <w:lang w:val="uk-UA"/>
        </w:rPr>
        <w:t>законами України, нормативно-правовими актами Президента України,</w:t>
      </w:r>
      <w:r w:rsidR="00871C95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 Верховної Ради України, </w:t>
      </w:r>
      <w:r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Кабінету Міністрів України, органів виконавчої влади, місцевого самоврядування, </w:t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 Правилами обліку громадян,</w:t>
      </w:r>
      <w:r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 які потребують поліпшення житлових умов</w:t>
      </w:r>
      <w:r w:rsidR="00871C95">
        <w:rPr>
          <w:rFonts w:ascii="Times New Roman" w:eastAsia="MS Mincho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 і надання їм жилих приміщень в Українській РСР</w:t>
      </w:r>
      <w:r w:rsidRPr="003D081D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 та цим Положенням.</w:t>
      </w:r>
    </w:p>
    <w:p w:rsidR="00B03BC1" w:rsidRPr="007E5DBD" w:rsidRDefault="00B03BC1" w:rsidP="00B03BC1">
      <w:pPr>
        <w:pStyle w:val="a3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/>
        </w:rPr>
      </w:pPr>
      <w:r>
        <w:rPr>
          <w:rFonts w:ascii="Times New Roman" w:eastAsia="MS Mincho" w:hAnsi="Times New Roman" w:cs="Times New Roman"/>
          <w:sz w:val="28"/>
          <w:szCs w:val="28"/>
          <w:lang w:val="uk-UA"/>
        </w:rPr>
        <w:t>1.4. Робота Комісії здійснюється на принципах законності, об’</w:t>
      </w:r>
      <w:r>
        <w:rPr>
          <w:rFonts w:ascii="Times New Roman" w:eastAsia="MS Mincho" w:hAnsi="Times New Roman" w:cs="Times New Roman"/>
          <w:sz w:val="28"/>
          <w:szCs w:val="28"/>
        </w:rPr>
        <w:t>єктивності, прозорості, г</w:t>
      </w:r>
      <w:r w:rsidRPr="007E5DBD">
        <w:rPr>
          <w:rFonts w:ascii="Times New Roman" w:eastAsia="MS Mincho" w:hAnsi="Times New Roman" w:cs="Times New Roman"/>
          <w:sz w:val="28"/>
          <w:szCs w:val="28"/>
        </w:rPr>
        <w:t>ласності, колегіальності, ефективності.</w:t>
      </w:r>
    </w:p>
    <w:p w:rsidR="00B03BC1" w:rsidRDefault="00B03BC1" w:rsidP="00B03BC1">
      <w:pPr>
        <w:pStyle w:val="a3"/>
        <w:ind w:firstLine="709"/>
        <w:jc w:val="center"/>
        <w:rPr>
          <w:rFonts w:ascii="Times New Roman" w:eastAsia="MS Mincho" w:hAnsi="Times New Roman" w:cs="Times New Roman"/>
          <w:b/>
          <w:sz w:val="28"/>
          <w:szCs w:val="28"/>
          <w:lang w:val="uk-UA"/>
        </w:rPr>
      </w:pPr>
    </w:p>
    <w:p w:rsidR="00B03BC1" w:rsidRPr="00871C95" w:rsidRDefault="00B03BC1" w:rsidP="00871C95">
      <w:pPr>
        <w:pStyle w:val="a3"/>
        <w:ind w:firstLine="709"/>
        <w:jc w:val="center"/>
        <w:rPr>
          <w:rFonts w:ascii="Times New Roman" w:eastAsia="MS Mincho" w:hAnsi="Times New Roman" w:cs="Times New Roman"/>
          <w:b/>
          <w:i/>
          <w:sz w:val="28"/>
          <w:szCs w:val="28"/>
          <w:lang w:val="uk-UA"/>
        </w:rPr>
      </w:pPr>
      <w:r w:rsidRPr="00871C95">
        <w:rPr>
          <w:rFonts w:ascii="Times New Roman" w:eastAsia="MS Mincho" w:hAnsi="Times New Roman" w:cs="Times New Roman"/>
          <w:b/>
          <w:i/>
          <w:sz w:val="28"/>
          <w:szCs w:val="28"/>
          <w:lang w:val="uk-UA"/>
        </w:rPr>
        <w:t xml:space="preserve">2. Основні завдання </w:t>
      </w:r>
      <w:r w:rsidR="00871C95" w:rsidRPr="00871C95">
        <w:rPr>
          <w:rFonts w:ascii="Times New Roman" w:eastAsia="MS Mincho" w:hAnsi="Times New Roman" w:cs="Times New Roman"/>
          <w:b/>
          <w:i/>
          <w:sz w:val="28"/>
          <w:szCs w:val="28"/>
          <w:lang w:val="uk-UA"/>
        </w:rPr>
        <w:t>та функції</w:t>
      </w:r>
    </w:p>
    <w:p w:rsidR="00B03BC1" w:rsidRDefault="00B03BC1" w:rsidP="00B03BC1">
      <w:pPr>
        <w:pStyle w:val="a3"/>
        <w:ind w:firstLine="709"/>
        <w:jc w:val="center"/>
        <w:rPr>
          <w:rFonts w:ascii="Times New Roman" w:eastAsia="MS Mincho" w:hAnsi="Times New Roman" w:cs="Times New Roman"/>
          <w:b/>
          <w:sz w:val="28"/>
          <w:szCs w:val="28"/>
          <w:lang w:val="uk-UA"/>
        </w:rPr>
      </w:pPr>
    </w:p>
    <w:p w:rsidR="00B03BC1" w:rsidRDefault="00B03BC1" w:rsidP="00B03BC1">
      <w:pPr>
        <w:ind w:right="-1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2.1. Забезпечення громадського контролю </w:t>
      </w:r>
      <w:bookmarkStart w:id="0" w:name="_GoBack"/>
      <w:bookmarkEnd w:id="0"/>
      <w:r>
        <w:rPr>
          <w:szCs w:val="28"/>
          <w:lang w:val="uk-UA"/>
        </w:rPr>
        <w:t>з</w:t>
      </w:r>
      <w:r w:rsidRPr="00BB2AD8">
        <w:rPr>
          <w:szCs w:val="28"/>
          <w:lang w:val="uk-UA"/>
        </w:rPr>
        <w:t>а дотриманням законодавства з питань взяття громадян на  облік</w:t>
      </w:r>
      <w:r>
        <w:rPr>
          <w:szCs w:val="28"/>
          <w:lang w:val="uk-UA"/>
        </w:rPr>
        <w:t>, які потребують поліпшення житлових умов</w:t>
      </w:r>
      <w:r w:rsidRPr="00BB2AD8">
        <w:rPr>
          <w:szCs w:val="28"/>
          <w:lang w:val="uk-UA"/>
        </w:rPr>
        <w:t xml:space="preserve"> та зняття з такого обліку, розподілу житлових приміщень, розгляду </w:t>
      </w:r>
      <w:r>
        <w:rPr>
          <w:szCs w:val="28"/>
          <w:lang w:val="uk-UA"/>
        </w:rPr>
        <w:t>житлових питань, які надійшли від громадян, підприємств, установ, організацій.</w:t>
      </w:r>
    </w:p>
    <w:p w:rsidR="00B03BC1" w:rsidRDefault="00B03BC1" w:rsidP="00B03BC1">
      <w:pPr>
        <w:ind w:right="-1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B03BC1" w:rsidRPr="00871C95" w:rsidRDefault="00871C95" w:rsidP="00871C95">
      <w:pPr>
        <w:ind w:left="-851" w:right="-1"/>
        <w:jc w:val="center"/>
        <w:rPr>
          <w:b/>
          <w:i/>
          <w:szCs w:val="28"/>
          <w:lang w:val="uk-UA"/>
        </w:rPr>
      </w:pPr>
      <w:r w:rsidRPr="00871C95">
        <w:rPr>
          <w:b/>
          <w:i/>
          <w:szCs w:val="28"/>
        </w:rPr>
        <w:t>3. Повноваження</w:t>
      </w:r>
    </w:p>
    <w:p w:rsidR="00B03BC1" w:rsidRPr="00BB2AD8" w:rsidRDefault="00B03BC1" w:rsidP="00B03BC1">
      <w:pPr>
        <w:ind w:right="-1" w:hanging="851"/>
        <w:jc w:val="both"/>
        <w:rPr>
          <w:b/>
          <w:szCs w:val="28"/>
          <w:lang w:val="uk-UA"/>
        </w:rPr>
      </w:pPr>
    </w:p>
    <w:p w:rsidR="00B03BC1" w:rsidRPr="002A5E62" w:rsidRDefault="00B03BC1" w:rsidP="00B03BC1">
      <w:pPr>
        <w:ind w:right="-1" w:hanging="851"/>
        <w:jc w:val="both"/>
        <w:rPr>
          <w:szCs w:val="28"/>
        </w:rPr>
      </w:pPr>
      <w:r>
        <w:rPr>
          <w:szCs w:val="28"/>
          <w:lang w:val="uk-UA"/>
        </w:rPr>
        <w:t xml:space="preserve">                    </w:t>
      </w:r>
      <w:r w:rsidRPr="002A5E62">
        <w:rPr>
          <w:szCs w:val="28"/>
        </w:rPr>
        <w:t>3.1. Відповідно до покладених завдань, Комісія має повноваження розглядати наступні питання:</w:t>
      </w:r>
    </w:p>
    <w:p w:rsidR="00B03BC1" w:rsidRPr="00B03BC1" w:rsidRDefault="00B03BC1" w:rsidP="00B03BC1">
      <w:pPr>
        <w:ind w:right="-1" w:hanging="851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</w:t>
      </w:r>
      <w:r w:rsidRPr="00B03BC1">
        <w:rPr>
          <w:szCs w:val="28"/>
          <w:lang w:val="uk-UA"/>
        </w:rPr>
        <w:t>3.1.1</w:t>
      </w:r>
      <w:r>
        <w:rPr>
          <w:szCs w:val="28"/>
          <w:lang w:val="uk-UA"/>
        </w:rPr>
        <w:t xml:space="preserve"> в</w:t>
      </w:r>
      <w:r w:rsidRPr="00B03BC1">
        <w:rPr>
          <w:szCs w:val="28"/>
          <w:lang w:val="uk-UA"/>
        </w:rPr>
        <w:t>зяття на облік</w:t>
      </w:r>
      <w:r>
        <w:rPr>
          <w:szCs w:val="28"/>
          <w:lang w:val="uk-UA"/>
        </w:rPr>
        <w:t xml:space="preserve"> громадян, які</w:t>
      </w:r>
      <w:r w:rsidRPr="00B03BC1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потребують по</w:t>
      </w:r>
      <w:r w:rsidR="007532FC">
        <w:rPr>
          <w:szCs w:val="28"/>
          <w:lang w:val="uk-UA"/>
        </w:rPr>
        <w:t>ліпшення житлових умов</w:t>
      </w:r>
      <w:r>
        <w:rPr>
          <w:szCs w:val="28"/>
          <w:lang w:val="uk-UA"/>
        </w:rPr>
        <w:t xml:space="preserve"> </w:t>
      </w:r>
      <w:r w:rsidRPr="00B03BC1">
        <w:rPr>
          <w:szCs w:val="28"/>
          <w:lang w:val="uk-UA"/>
        </w:rPr>
        <w:t xml:space="preserve">та  зняття </w:t>
      </w:r>
      <w:r>
        <w:rPr>
          <w:szCs w:val="28"/>
          <w:lang w:val="uk-UA"/>
        </w:rPr>
        <w:t xml:space="preserve">з такого обліку, унесення змін до особових справ </w:t>
      </w:r>
      <w:r w:rsidRPr="00B03BC1">
        <w:rPr>
          <w:szCs w:val="28"/>
          <w:lang w:val="uk-UA"/>
        </w:rPr>
        <w:t xml:space="preserve"> обліку</w:t>
      </w:r>
      <w:r>
        <w:rPr>
          <w:szCs w:val="28"/>
          <w:lang w:val="uk-UA"/>
        </w:rPr>
        <w:t xml:space="preserve"> громадян, які потребують поліпшення житлових умов;</w:t>
      </w:r>
    </w:p>
    <w:p w:rsidR="00B03BC1" w:rsidRDefault="00B03BC1" w:rsidP="00A0255D">
      <w:pPr>
        <w:ind w:right="-1" w:firstLine="567"/>
        <w:jc w:val="both"/>
        <w:rPr>
          <w:szCs w:val="28"/>
          <w:lang w:val="uk-UA"/>
        </w:rPr>
      </w:pPr>
      <w:r>
        <w:rPr>
          <w:szCs w:val="28"/>
        </w:rPr>
        <w:lastRenderedPageBreak/>
        <w:t>3.1.</w:t>
      </w:r>
      <w:r>
        <w:rPr>
          <w:szCs w:val="28"/>
          <w:lang w:val="uk-UA"/>
        </w:rPr>
        <w:t>2 взяття на облік громадян, які мають право на отримання квартири, садибних (одноквартирних) житлових будинків з житлового фонду соціального призначення та фонду житла для тимчасового проживання;</w:t>
      </w:r>
    </w:p>
    <w:p w:rsidR="00B03BC1" w:rsidRPr="00270633" w:rsidRDefault="00B03BC1" w:rsidP="00A0255D">
      <w:pPr>
        <w:ind w:right="-1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3.1.3 в</w:t>
      </w:r>
      <w:r w:rsidRPr="002A5E62">
        <w:rPr>
          <w:szCs w:val="28"/>
        </w:rPr>
        <w:t>зяття внутрішньо переміщених осіб на облік громадян, які потребують житла для тимчасового проживання</w:t>
      </w:r>
      <w:r>
        <w:rPr>
          <w:szCs w:val="28"/>
          <w:lang w:val="uk-UA"/>
        </w:rPr>
        <w:t xml:space="preserve">; </w:t>
      </w:r>
    </w:p>
    <w:p w:rsidR="00B03BC1" w:rsidRDefault="009936A1" w:rsidP="00A0255D">
      <w:pPr>
        <w:ind w:right="-1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3.1</w:t>
      </w:r>
      <w:r w:rsidR="00B03BC1">
        <w:rPr>
          <w:szCs w:val="28"/>
          <w:lang w:val="uk-UA"/>
        </w:rPr>
        <w:t>.4 розподіл та надання громадянам жилих приміщень, що належать до комунальної власності міста,  видача ордерів на зас</w:t>
      </w:r>
      <w:r>
        <w:rPr>
          <w:szCs w:val="28"/>
          <w:lang w:val="uk-UA"/>
        </w:rPr>
        <w:t>елення громадян у надане жиле</w:t>
      </w:r>
      <w:r w:rsidR="00B03BC1">
        <w:rPr>
          <w:szCs w:val="28"/>
          <w:lang w:val="uk-UA"/>
        </w:rPr>
        <w:t xml:space="preserve"> приміщення, у тому числі на кімнати у гуртожитках, службового житла, у разі наявності погодження відповідного органу;</w:t>
      </w:r>
    </w:p>
    <w:p w:rsidR="00B03BC1" w:rsidRDefault="009936A1" w:rsidP="00A0255D">
      <w:pPr>
        <w:ind w:right="-1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3.1</w:t>
      </w:r>
      <w:r w:rsidR="00B03BC1">
        <w:rPr>
          <w:szCs w:val="28"/>
          <w:lang w:val="uk-UA"/>
        </w:rPr>
        <w:t>.5 продовження терміну дії ордеру на жиле приміщення, у тому числі на кімнати у гуртожитках;</w:t>
      </w:r>
    </w:p>
    <w:p w:rsidR="00B03BC1" w:rsidRPr="005127EE" w:rsidRDefault="009936A1" w:rsidP="00A0255D">
      <w:pPr>
        <w:ind w:right="-1" w:firstLine="567"/>
        <w:jc w:val="both"/>
        <w:rPr>
          <w:szCs w:val="28"/>
        </w:rPr>
      </w:pPr>
      <w:r>
        <w:rPr>
          <w:szCs w:val="28"/>
          <w:lang w:val="uk-UA"/>
        </w:rPr>
        <w:t>3.1</w:t>
      </w:r>
      <w:r w:rsidR="00B03BC1">
        <w:rPr>
          <w:szCs w:val="28"/>
          <w:lang w:val="uk-UA"/>
        </w:rPr>
        <w:t>.6 включення та виключення жилих приміщень з числа службових, у разі наявності погодження заступника міського голови згідно з розподілом обов’</w:t>
      </w:r>
      <w:r w:rsidR="00B03BC1" w:rsidRPr="005127EE">
        <w:rPr>
          <w:szCs w:val="28"/>
        </w:rPr>
        <w:t>язків;</w:t>
      </w:r>
    </w:p>
    <w:p w:rsidR="00B03BC1" w:rsidRPr="002A5E62" w:rsidRDefault="009936A1" w:rsidP="00A0255D">
      <w:pPr>
        <w:ind w:right="-1" w:firstLine="567"/>
        <w:jc w:val="both"/>
        <w:rPr>
          <w:szCs w:val="28"/>
        </w:rPr>
      </w:pPr>
      <w:r>
        <w:rPr>
          <w:szCs w:val="28"/>
          <w:lang w:val="uk-UA"/>
        </w:rPr>
        <w:t>3.1</w:t>
      </w:r>
      <w:r w:rsidR="00B03BC1">
        <w:rPr>
          <w:szCs w:val="28"/>
          <w:lang w:val="uk-UA"/>
        </w:rPr>
        <w:t xml:space="preserve">.7 внесення змін до договорів найму жилих приміщень, укладення та розірвання договорів найму жилих приміщень (подовження терміну дії), що належать до комунальної власності міста; </w:t>
      </w:r>
    </w:p>
    <w:p w:rsidR="00B03BC1" w:rsidRPr="002A5E62" w:rsidRDefault="00B03BC1" w:rsidP="00A0255D">
      <w:pPr>
        <w:ind w:right="-1" w:firstLine="567"/>
        <w:jc w:val="both"/>
        <w:rPr>
          <w:szCs w:val="28"/>
        </w:rPr>
      </w:pPr>
      <w:r>
        <w:rPr>
          <w:szCs w:val="28"/>
        </w:rPr>
        <w:t>3.</w:t>
      </w:r>
      <w:r w:rsidR="009936A1">
        <w:rPr>
          <w:szCs w:val="28"/>
          <w:lang w:val="uk-UA"/>
        </w:rPr>
        <w:t>1</w:t>
      </w:r>
      <w:r>
        <w:rPr>
          <w:szCs w:val="28"/>
          <w:lang w:val="uk-UA"/>
        </w:rPr>
        <w:t>.8 о</w:t>
      </w:r>
      <w:r w:rsidRPr="002A5E62">
        <w:rPr>
          <w:szCs w:val="28"/>
        </w:rPr>
        <w:t xml:space="preserve">бмін та </w:t>
      </w:r>
      <w:r>
        <w:rPr>
          <w:szCs w:val="28"/>
          <w:lang w:val="uk-UA"/>
        </w:rPr>
        <w:t>видача охоронного свідоцтва (брон</w:t>
      </w:r>
      <w:r w:rsidR="00B72CB3">
        <w:rPr>
          <w:szCs w:val="28"/>
          <w:lang w:val="uk-UA"/>
        </w:rPr>
        <w:t>і</w:t>
      </w:r>
      <w:r>
        <w:rPr>
          <w:szCs w:val="28"/>
          <w:lang w:val="uk-UA"/>
        </w:rPr>
        <w:t>)</w:t>
      </w:r>
      <w:r w:rsidRPr="002A5E62">
        <w:rPr>
          <w:szCs w:val="28"/>
        </w:rPr>
        <w:t xml:space="preserve"> </w:t>
      </w:r>
      <w:r w:rsidR="00B72CB3">
        <w:rPr>
          <w:szCs w:val="28"/>
          <w:lang w:val="uk-UA"/>
        </w:rPr>
        <w:t xml:space="preserve"> на жиле приміщення</w:t>
      </w:r>
      <w:r>
        <w:rPr>
          <w:szCs w:val="28"/>
          <w:lang w:val="uk-UA"/>
        </w:rPr>
        <w:t>;</w:t>
      </w:r>
    </w:p>
    <w:p w:rsidR="00B03BC1" w:rsidRDefault="00B03BC1" w:rsidP="00A0255D">
      <w:pPr>
        <w:ind w:right="-1" w:firstLine="567"/>
        <w:jc w:val="both"/>
        <w:rPr>
          <w:szCs w:val="28"/>
          <w:lang w:val="uk-UA"/>
        </w:rPr>
      </w:pPr>
      <w:r>
        <w:rPr>
          <w:szCs w:val="28"/>
        </w:rPr>
        <w:t>3.</w:t>
      </w:r>
      <w:r w:rsidR="009936A1">
        <w:rPr>
          <w:szCs w:val="28"/>
          <w:lang w:val="uk-UA"/>
        </w:rPr>
        <w:t>1</w:t>
      </w:r>
      <w:r>
        <w:rPr>
          <w:szCs w:val="28"/>
          <w:lang w:val="uk-UA"/>
        </w:rPr>
        <w:t>.9 п</w:t>
      </w:r>
      <w:r w:rsidR="007532FC">
        <w:rPr>
          <w:szCs w:val="28"/>
          <w:lang w:val="uk-UA"/>
        </w:rPr>
        <w:t>ередача</w:t>
      </w:r>
      <w:r w:rsidRPr="00270633">
        <w:rPr>
          <w:szCs w:val="28"/>
          <w:lang w:val="uk-UA"/>
        </w:rPr>
        <w:t xml:space="preserve"> громадянам у </w:t>
      </w:r>
      <w:r>
        <w:rPr>
          <w:szCs w:val="28"/>
          <w:lang w:val="uk-UA"/>
        </w:rPr>
        <w:t xml:space="preserve">приватну (спільну часткову) </w:t>
      </w:r>
      <w:r w:rsidRPr="00270633">
        <w:rPr>
          <w:szCs w:val="28"/>
          <w:lang w:val="uk-UA"/>
        </w:rPr>
        <w:t xml:space="preserve">власність </w:t>
      </w:r>
      <w:r>
        <w:rPr>
          <w:szCs w:val="28"/>
          <w:lang w:val="uk-UA"/>
        </w:rPr>
        <w:t xml:space="preserve">житлових приміщень, у тому числі </w:t>
      </w:r>
      <w:r w:rsidRPr="00270633">
        <w:rPr>
          <w:szCs w:val="28"/>
          <w:lang w:val="uk-UA"/>
        </w:rPr>
        <w:t>кімнат</w:t>
      </w:r>
      <w:r>
        <w:rPr>
          <w:szCs w:val="28"/>
          <w:lang w:val="uk-UA"/>
        </w:rPr>
        <w:t xml:space="preserve"> </w:t>
      </w:r>
      <w:r w:rsidRPr="00270633">
        <w:rPr>
          <w:szCs w:val="28"/>
          <w:lang w:val="uk-UA"/>
        </w:rPr>
        <w:t xml:space="preserve"> у гуртожитках</w:t>
      </w:r>
      <w:r>
        <w:rPr>
          <w:szCs w:val="28"/>
          <w:lang w:val="uk-UA"/>
        </w:rPr>
        <w:t>;</w:t>
      </w:r>
      <w:r w:rsidRPr="00270633">
        <w:rPr>
          <w:szCs w:val="28"/>
          <w:lang w:val="uk-UA"/>
        </w:rPr>
        <w:t xml:space="preserve"> </w:t>
      </w:r>
    </w:p>
    <w:p w:rsidR="00B03BC1" w:rsidRDefault="009936A1" w:rsidP="00A0255D">
      <w:pPr>
        <w:ind w:right="-1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3.1.10</w:t>
      </w:r>
      <w:r w:rsidR="00B03BC1">
        <w:rPr>
          <w:szCs w:val="28"/>
          <w:lang w:val="uk-UA"/>
        </w:rPr>
        <w:t xml:space="preserve"> затвердження щорічної перереєстрації громадян, списків громадян, які перебувають на обліку </w:t>
      </w:r>
      <w:r w:rsidR="007532FC">
        <w:rPr>
          <w:szCs w:val="28"/>
          <w:lang w:val="uk-UA"/>
        </w:rPr>
        <w:t xml:space="preserve">потребуючих </w:t>
      </w:r>
      <w:r w:rsidR="00B03BC1">
        <w:rPr>
          <w:szCs w:val="28"/>
          <w:lang w:val="uk-UA"/>
        </w:rPr>
        <w:t>поліпшення житлових умов;</w:t>
      </w:r>
    </w:p>
    <w:p w:rsidR="00B03BC1" w:rsidRPr="00823FDE" w:rsidRDefault="00B03BC1" w:rsidP="00A0255D">
      <w:pPr>
        <w:ind w:right="-1" w:firstLine="567"/>
        <w:jc w:val="both"/>
        <w:rPr>
          <w:szCs w:val="28"/>
          <w:lang w:val="uk-UA"/>
        </w:rPr>
      </w:pPr>
      <w:r w:rsidRPr="00823FDE">
        <w:rPr>
          <w:szCs w:val="28"/>
          <w:lang w:val="uk-UA"/>
        </w:rPr>
        <w:t>3.</w:t>
      </w:r>
      <w:r w:rsidR="009936A1">
        <w:rPr>
          <w:szCs w:val="28"/>
          <w:lang w:val="uk-UA"/>
        </w:rPr>
        <w:t>1.11</w:t>
      </w:r>
      <w:r w:rsidRPr="00823FDE">
        <w:rPr>
          <w:szCs w:val="28"/>
          <w:lang w:val="uk-UA"/>
        </w:rPr>
        <w:t xml:space="preserve"> інші житлові питання.</w:t>
      </w:r>
    </w:p>
    <w:p w:rsidR="00B03BC1" w:rsidRPr="00823FDE" w:rsidRDefault="00B03BC1" w:rsidP="00A0255D">
      <w:pPr>
        <w:ind w:right="-1" w:firstLine="567"/>
        <w:jc w:val="both"/>
        <w:rPr>
          <w:szCs w:val="28"/>
          <w:lang w:val="uk-UA"/>
        </w:rPr>
      </w:pPr>
    </w:p>
    <w:p w:rsidR="00B03BC1" w:rsidRPr="00823FDE" w:rsidRDefault="00823FDE" w:rsidP="00A0255D">
      <w:pPr>
        <w:ind w:right="-1" w:firstLine="567"/>
        <w:jc w:val="center"/>
        <w:rPr>
          <w:b/>
          <w:i/>
          <w:szCs w:val="28"/>
          <w:lang w:val="uk-UA"/>
        </w:rPr>
      </w:pPr>
      <w:r w:rsidRPr="00823FDE">
        <w:rPr>
          <w:b/>
          <w:i/>
          <w:szCs w:val="28"/>
          <w:lang w:val="uk-UA"/>
        </w:rPr>
        <w:t>4. Організація роботи</w:t>
      </w:r>
    </w:p>
    <w:p w:rsidR="00B03BC1" w:rsidRPr="006C3689" w:rsidRDefault="00B03BC1" w:rsidP="00A0255D">
      <w:pPr>
        <w:ind w:right="-1" w:firstLine="567"/>
        <w:jc w:val="center"/>
        <w:rPr>
          <w:szCs w:val="28"/>
          <w:lang w:val="uk-UA"/>
        </w:rPr>
      </w:pPr>
    </w:p>
    <w:p w:rsidR="00B03BC1" w:rsidRDefault="00B03BC1" w:rsidP="00A0255D">
      <w:pPr>
        <w:ind w:right="-1" w:firstLine="567"/>
        <w:jc w:val="both"/>
        <w:rPr>
          <w:szCs w:val="28"/>
          <w:lang w:val="uk-UA"/>
        </w:rPr>
      </w:pPr>
      <w:r w:rsidRPr="006C3689">
        <w:rPr>
          <w:szCs w:val="28"/>
          <w:lang w:val="uk-UA"/>
        </w:rPr>
        <w:t xml:space="preserve">4.1. </w:t>
      </w:r>
      <w:r>
        <w:rPr>
          <w:szCs w:val="28"/>
          <w:lang w:val="uk-UA"/>
        </w:rPr>
        <w:t>Організаційною формою діяльності Комісії є за</w:t>
      </w:r>
      <w:r w:rsidR="00B72CB3">
        <w:rPr>
          <w:szCs w:val="28"/>
          <w:lang w:val="uk-UA"/>
        </w:rPr>
        <w:t>сідання, які проводяться не рідше</w:t>
      </w:r>
      <w:r>
        <w:rPr>
          <w:szCs w:val="28"/>
          <w:lang w:val="uk-UA"/>
        </w:rPr>
        <w:t>, ніж один раз на місяць, відповідно до календарного плану виконкому районної в місті ради.</w:t>
      </w:r>
    </w:p>
    <w:p w:rsidR="00B03BC1" w:rsidRDefault="00B03BC1" w:rsidP="00A0255D">
      <w:pPr>
        <w:pStyle w:val="a8"/>
        <w:shd w:val="clear" w:color="auto" w:fill="FFFFFF"/>
        <w:spacing w:before="0" w:beforeAutospacing="0" w:after="0" w:afterAutospacing="0"/>
        <w:ind w:right="-1"/>
        <w:jc w:val="both"/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</w:t>
      </w:r>
      <w:r w:rsidR="00871C95"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4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Кількісний та персональний склад Комісії затверджується 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рішенням 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</w:rPr>
        <w:t>викон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кому Покровської районної в місті ради.</w:t>
      </w:r>
    </w:p>
    <w:p w:rsidR="00B03BC1" w:rsidRDefault="00B03BC1" w:rsidP="00A0255D">
      <w:pPr>
        <w:pStyle w:val="a8"/>
        <w:shd w:val="clear" w:color="auto" w:fill="FFFFFF"/>
        <w:spacing w:before="0" w:beforeAutospacing="0" w:after="0" w:afterAutospacing="0"/>
        <w:ind w:right="-1"/>
        <w:jc w:val="both"/>
        <w:rPr>
          <w:rFonts w:ascii="Arial" w:hAnsi="Arial" w:cs="Arial"/>
          <w:color w:val="333333"/>
          <w:sz w:val="14"/>
          <w:szCs w:val="14"/>
        </w:rPr>
      </w:pP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</w:t>
      </w:r>
      <w:r w:rsidR="00871C95"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4.3. До 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</w:rPr>
        <w:t>складу Комісії входять представники викон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кому,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громадських організацій, житлово-комунальн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их господарств,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підприємств, установ, організацій різних форм власності.</w:t>
      </w:r>
    </w:p>
    <w:p w:rsidR="00B03BC1" w:rsidRDefault="00B03BC1" w:rsidP="00A0255D">
      <w:pPr>
        <w:pStyle w:val="a8"/>
        <w:shd w:val="clear" w:color="auto" w:fill="FFFFFF"/>
        <w:spacing w:before="0" w:beforeAutospacing="0" w:after="0" w:afterAutospacing="0"/>
        <w:ind w:right="-1"/>
        <w:jc w:val="both"/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</w:t>
      </w:r>
      <w:r w:rsidR="00871C95"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4</w:t>
      </w:r>
      <w:r w:rsidRPr="00823FDE"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4</w:t>
      </w:r>
      <w:r w:rsidR="00823FDE" w:rsidRPr="00823FDE"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. Комісія створюється </w:t>
      </w:r>
      <w:r w:rsidR="00823FDE"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Pr="00823FDE"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складі голови комісії, заступника 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23FDE"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голови, секретаря та членів комісії. </w:t>
      </w:r>
      <w:r w:rsidR="009936A1"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Склад </w:t>
      </w:r>
      <w:r w:rsidR="00B72CB3"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Комісії</w:t>
      </w:r>
      <w:r w:rsidR="00823FDE"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затверджується в</w:t>
      </w:r>
      <w:r w:rsidRPr="00823FDE"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кількості не менше ніж </w:t>
      </w:r>
      <w:r w:rsidR="009936A1"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5</w:t>
      </w:r>
      <w:r w:rsidRPr="00823FDE"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осіб.</w:t>
      </w:r>
    </w:p>
    <w:p w:rsidR="00B03BC1" w:rsidRPr="002A5E62" w:rsidRDefault="00B03BC1" w:rsidP="00A0255D">
      <w:pPr>
        <w:pStyle w:val="a8"/>
        <w:shd w:val="clear" w:color="auto" w:fill="FFFFFF"/>
        <w:spacing w:before="0" w:beforeAutospacing="0" w:after="0" w:afterAutospacing="0"/>
        <w:ind w:right="-1"/>
        <w:jc w:val="both"/>
        <w:rPr>
          <w:sz w:val="28"/>
          <w:szCs w:val="28"/>
        </w:rPr>
      </w:pP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</w:t>
      </w:r>
      <w:r w:rsidR="00871C95"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4.5. Порядок денний засідання Комісії готує секретар.</w:t>
      </w:r>
      <w:r w:rsidRPr="002A5E62">
        <w:rPr>
          <w:sz w:val="28"/>
          <w:szCs w:val="28"/>
        </w:rPr>
        <w:t xml:space="preserve"> </w:t>
      </w:r>
    </w:p>
    <w:p w:rsidR="00B03BC1" w:rsidRPr="002A5E62" w:rsidRDefault="00871C95" w:rsidP="00A0255D">
      <w:pPr>
        <w:ind w:right="-1" w:firstLine="567"/>
        <w:jc w:val="both"/>
        <w:rPr>
          <w:szCs w:val="28"/>
        </w:rPr>
      </w:pPr>
      <w:r>
        <w:rPr>
          <w:szCs w:val="28"/>
          <w:lang w:val="uk-UA"/>
        </w:rPr>
        <w:t>4</w:t>
      </w:r>
      <w:r w:rsidR="00B03BC1">
        <w:rPr>
          <w:szCs w:val="28"/>
        </w:rPr>
        <w:t>.</w:t>
      </w:r>
      <w:r w:rsidR="00B03BC1">
        <w:rPr>
          <w:szCs w:val="28"/>
          <w:lang w:val="uk-UA"/>
        </w:rPr>
        <w:t>6</w:t>
      </w:r>
      <w:r w:rsidR="00B03BC1" w:rsidRPr="002A5E62">
        <w:rPr>
          <w:szCs w:val="28"/>
        </w:rPr>
        <w:t>. Скликає і координує</w:t>
      </w:r>
      <w:r w:rsidR="00B03BC1">
        <w:rPr>
          <w:szCs w:val="28"/>
        </w:rPr>
        <w:t xml:space="preserve"> роботу Комісії її голова, який</w:t>
      </w:r>
      <w:r w:rsidR="00B03BC1">
        <w:rPr>
          <w:szCs w:val="28"/>
          <w:lang w:val="uk-UA"/>
        </w:rPr>
        <w:t xml:space="preserve">  п</w:t>
      </w:r>
      <w:r w:rsidR="00B03BC1" w:rsidRPr="002A5E62">
        <w:rPr>
          <w:szCs w:val="28"/>
        </w:rPr>
        <w:t>ризначає дату і ч</w:t>
      </w:r>
      <w:r w:rsidR="00B03BC1">
        <w:rPr>
          <w:szCs w:val="28"/>
        </w:rPr>
        <w:t>ас проведення засідання Комісії</w:t>
      </w:r>
      <w:r w:rsidR="00B03BC1">
        <w:rPr>
          <w:szCs w:val="28"/>
          <w:lang w:val="uk-UA"/>
        </w:rPr>
        <w:t>, п</w:t>
      </w:r>
      <w:r w:rsidR="00B03BC1" w:rsidRPr="002A5E62">
        <w:rPr>
          <w:szCs w:val="28"/>
        </w:rPr>
        <w:t>роводить засідан</w:t>
      </w:r>
      <w:r w:rsidR="00B03BC1">
        <w:rPr>
          <w:szCs w:val="28"/>
        </w:rPr>
        <w:t>ня, підписує протоколи засідан</w:t>
      </w:r>
      <w:r w:rsidR="00B03BC1">
        <w:rPr>
          <w:szCs w:val="28"/>
          <w:lang w:val="uk-UA"/>
        </w:rPr>
        <w:t>ь, м</w:t>
      </w:r>
      <w:r w:rsidR="00B03BC1" w:rsidRPr="002A5E62">
        <w:rPr>
          <w:szCs w:val="28"/>
        </w:rPr>
        <w:t xml:space="preserve">ає право </w:t>
      </w:r>
      <w:r w:rsidR="009936A1">
        <w:rPr>
          <w:szCs w:val="28"/>
        </w:rPr>
        <w:t>да</w:t>
      </w:r>
      <w:r w:rsidR="009936A1">
        <w:rPr>
          <w:szCs w:val="28"/>
          <w:lang w:val="uk-UA"/>
        </w:rPr>
        <w:t>вати</w:t>
      </w:r>
      <w:r w:rsidR="00B03BC1" w:rsidRPr="002A5E62">
        <w:rPr>
          <w:szCs w:val="28"/>
        </w:rPr>
        <w:t xml:space="preserve"> доручення окремим членам Комісії</w:t>
      </w:r>
      <w:r w:rsidR="00B03BC1">
        <w:rPr>
          <w:szCs w:val="28"/>
          <w:lang w:val="uk-UA"/>
        </w:rPr>
        <w:t>.</w:t>
      </w:r>
      <w:r w:rsidR="00B03BC1" w:rsidRPr="002A5E62">
        <w:rPr>
          <w:szCs w:val="28"/>
        </w:rPr>
        <w:t xml:space="preserve"> </w:t>
      </w:r>
    </w:p>
    <w:p w:rsidR="00B03BC1" w:rsidRPr="0059431F" w:rsidRDefault="00B03BC1" w:rsidP="00A0255D">
      <w:pPr>
        <w:ind w:right="-1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4.7. Секретар Комісії не менш, як за 1 день повідомляє членам комісії       п</w:t>
      </w:r>
      <w:r w:rsidRPr="002A5E62">
        <w:rPr>
          <w:szCs w:val="28"/>
        </w:rPr>
        <w:t>ро дату, час, та місце проведення засідання</w:t>
      </w:r>
      <w:r>
        <w:rPr>
          <w:szCs w:val="28"/>
          <w:lang w:val="uk-UA"/>
        </w:rPr>
        <w:t>.</w:t>
      </w:r>
    </w:p>
    <w:p w:rsidR="00B03BC1" w:rsidRPr="00AA0C6C" w:rsidRDefault="00B03BC1" w:rsidP="00A0255D">
      <w:pPr>
        <w:ind w:right="-1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>4.8</w:t>
      </w:r>
      <w:r w:rsidRPr="00AA0C6C">
        <w:rPr>
          <w:szCs w:val="28"/>
          <w:lang w:val="uk-UA"/>
        </w:rPr>
        <w:t>. Комісія приймає рішення шляхом відкритого голосування більшістю голосів присутніх членів Коміс</w:t>
      </w:r>
      <w:r>
        <w:rPr>
          <w:szCs w:val="28"/>
          <w:lang w:val="uk-UA"/>
        </w:rPr>
        <w:t>ії на засіданні. У разі рівного розподілу голосів голос голови Комісії є вирішальним.</w:t>
      </w:r>
    </w:p>
    <w:p w:rsidR="00B03BC1" w:rsidRDefault="00B03BC1" w:rsidP="00B03BC1">
      <w:pPr>
        <w:ind w:right="-1" w:firstLine="567"/>
        <w:jc w:val="both"/>
        <w:rPr>
          <w:szCs w:val="28"/>
          <w:lang w:val="uk-UA"/>
        </w:rPr>
      </w:pPr>
      <w:r>
        <w:rPr>
          <w:szCs w:val="28"/>
        </w:rPr>
        <w:t>4.</w:t>
      </w:r>
      <w:r>
        <w:rPr>
          <w:szCs w:val="28"/>
          <w:lang w:val="uk-UA"/>
        </w:rPr>
        <w:t>9</w:t>
      </w:r>
      <w:r w:rsidRPr="002A5E62">
        <w:rPr>
          <w:szCs w:val="28"/>
        </w:rPr>
        <w:t>. Засідання Комісії оформляється протоколом, який підписується</w:t>
      </w:r>
      <w:r>
        <w:rPr>
          <w:szCs w:val="28"/>
        </w:rPr>
        <w:t xml:space="preserve"> головою та секретарем Комісії</w:t>
      </w:r>
      <w:r w:rsidR="00823FDE">
        <w:rPr>
          <w:szCs w:val="28"/>
          <w:lang w:val="uk-UA"/>
        </w:rPr>
        <w:t>. Протокол засідання К</w:t>
      </w:r>
      <w:r>
        <w:rPr>
          <w:szCs w:val="28"/>
          <w:lang w:val="uk-UA"/>
        </w:rPr>
        <w:t>омісії ведеться секретарем. На час відсутності секретаря його обов’</w:t>
      </w:r>
      <w:r w:rsidRPr="00AA0C6C">
        <w:rPr>
          <w:szCs w:val="28"/>
        </w:rPr>
        <w:t>язки виконує член Комісії, якого призн</w:t>
      </w:r>
      <w:r w:rsidR="00823FDE">
        <w:rPr>
          <w:szCs w:val="28"/>
        </w:rPr>
        <w:t>ачає голова (у разі відсутності</w:t>
      </w:r>
      <w:r w:rsidR="00823FDE">
        <w:rPr>
          <w:szCs w:val="28"/>
          <w:lang w:val="uk-UA"/>
        </w:rPr>
        <w:t xml:space="preserve"> - </w:t>
      </w:r>
      <w:r w:rsidRPr="00AA0C6C">
        <w:rPr>
          <w:szCs w:val="28"/>
        </w:rPr>
        <w:t>заступник голови), на засіданні Комісії з протокольним оформленням.</w:t>
      </w:r>
    </w:p>
    <w:p w:rsidR="00B03BC1" w:rsidRPr="00871C95" w:rsidRDefault="00B03BC1" w:rsidP="00B03BC1">
      <w:pPr>
        <w:ind w:right="-1" w:firstLine="567"/>
        <w:jc w:val="both"/>
        <w:rPr>
          <w:szCs w:val="28"/>
        </w:rPr>
      </w:pPr>
      <w:r>
        <w:rPr>
          <w:szCs w:val="28"/>
          <w:lang w:val="uk-UA"/>
        </w:rPr>
        <w:t>4.10. Засідання Комісії вважається правомочним, якщо на ньому присутні не менше як половина  від загального  складу</w:t>
      </w:r>
      <w:r w:rsidR="00871C95">
        <w:rPr>
          <w:szCs w:val="28"/>
          <w:lang w:val="uk-UA"/>
        </w:rPr>
        <w:t xml:space="preserve"> Комісії</w:t>
      </w:r>
      <w:r>
        <w:rPr>
          <w:szCs w:val="28"/>
          <w:lang w:val="uk-UA"/>
        </w:rPr>
        <w:t xml:space="preserve">. </w:t>
      </w:r>
      <w:r w:rsidR="00871C95">
        <w:rPr>
          <w:szCs w:val="28"/>
          <w:lang w:val="uk-UA"/>
        </w:rPr>
        <w:t>Голова Комісії здійснює</w:t>
      </w:r>
      <w:r w:rsidR="00B72CB3">
        <w:rPr>
          <w:szCs w:val="28"/>
          <w:lang w:val="uk-UA"/>
        </w:rPr>
        <w:t xml:space="preserve"> керівництво діяльністю</w:t>
      </w:r>
      <w:r w:rsidR="00871C95">
        <w:rPr>
          <w:szCs w:val="28"/>
          <w:lang w:val="uk-UA"/>
        </w:rPr>
        <w:t xml:space="preserve"> </w:t>
      </w:r>
      <w:r w:rsidR="00B72CB3">
        <w:rPr>
          <w:szCs w:val="28"/>
          <w:lang w:val="uk-UA"/>
        </w:rPr>
        <w:t>К</w:t>
      </w:r>
      <w:r w:rsidR="00871C95">
        <w:rPr>
          <w:szCs w:val="28"/>
          <w:lang w:val="uk-UA"/>
        </w:rPr>
        <w:t>омісії</w:t>
      </w:r>
      <w:r>
        <w:rPr>
          <w:szCs w:val="28"/>
          <w:lang w:val="uk-UA"/>
        </w:rPr>
        <w:t>, а на час його відсутності – заступник голови. Члени комісії мають однакові права.</w:t>
      </w:r>
      <w:r w:rsidR="00871C95">
        <w:rPr>
          <w:szCs w:val="28"/>
          <w:lang w:val="uk-UA"/>
        </w:rPr>
        <w:t xml:space="preserve"> Участь членів Комісії на засіданні є обов’</w:t>
      </w:r>
      <w:r w:rsidR="00871C95" w:rsidRPr="00871C95">
        <w:rPr>
          <w:szCs w:val="28"/>
        </w:rPr>
        <w:t>язковим.</w:t>
      </w:r>
    </w:p>
    <w:p w:rsidR="00B03BC1" w:rsidRDefault="00B03BC1" w:rsidP="00823FDE">
      <w:pPr>
        <w:ind w:right="-1" w:firstLine="567"/>
        <w:jc w:val="both"/>
        <w:rPr>
          <w:rFonts w:eastAsia="MS Mincho"/>
          <w:b/>
          <w:szCs w:val="28"/>
          <w:lang w:val="uk-UA"/>
        </w:rPr>
      </w:pPr>
      <w:r w:rsidRPr="00AA0C6C">
        <w:rPr>
          <w:szCs w:val="28"/>
          <w:lang w:val="uk-UA"/>
        </w:rPr>
        <w:t>4.</w:t>
      </w:r>
      <w:r>
        <w:rPr>
          <w:szCs w:val="28"/>
          <w:lang w:val="uk-UA"/>
        </w:rPr>
        <w:t>11</w:t>
      </w:r>
      <w:r w:rsidRPr="00AA0C6C">
        <w:rPr>
          <w:szCs w:val="28"/>
          <w:lang w:val="uk-UA"/>
        </w:rPr>
        <w:t xml:space="preserve">. Пропозиції та зауваження Комісії, </w:t>
      </w:r>
      <w:r>
        <w:rPr>
          <w:szCs w:val="28"/>
          <w:lang w:val="uk-UA"/>
        </w:rPr>
        <w:t>прийняті в межах її повноважень є рекомендаційними для виконкому Покровської районної в місті ради.</w:t>
      </w:r>
    </w:p>
    <w:p w:rsidR="00B03BC1" w:rsidRDefault="00823FDE" w:rsidP="00823FDE">
      <w:pPr>
        <w:pStyle w:val="a3"/>
        <w:jc w:val="center"/>
        <w:rPr>
          <w:rFonts w:ascii="Times New Roman" w:eastAsia="MS Mincho" w:hAnsi="Times New Roman" w:cs="Times New Roman"/>
          <w:sz w:val="28"/>
          <w:szCs w:val="28"/>
          <w:lang w:val="uk-UA"/>
        </w:rPr>
      </w:pPr>
      <w:r>
        <w:rPr>
          <w:rFonts w:ascii="Times New Roman" w:eastAsia="MS Mincho" w:hAnsi="Times New Roman" w:cs="Times New Roman"/>
          <w:sz w:val="28"/>
          <w:szCs w:val="28"/>
          <w:lang w:val="uk-UA"/>
        </w:rPr>
        <w:t>______________________________________</w:t>
      </w:r>
    </w:p>
    <w:p w:rsidR="00B03BC1" w:rsidRDefault="00B03BC1" w:rsidP="00B03BC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  <w:lang w:val="uk-UA"/>
        </w:rPr>
      </w:pPr>
    </w:p>
    <w:p w:rsidR="00823FDE" w:rsidRDefault="00823FDE" w:rsidP="00B03BC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  <w:lang w:val="uk-UA"/>
        </w:rPr>
      </w:pPr>
    </w:p>
    <w:p w:rsidR="00823FDE" w:rsidRDefault="00823FDE" w:rsidP="00B03BC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  <w:lang w:val="uk-UA"/>
        </w:rPr>
      </w:pPr>
    </w:p>
    <w:p w:rsidR="00823FDE" w:rsidRDefault="00823FDE" w:rsidP="00B03BC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  <w:lang w:val="uk-UA"/>
        </w:rPr>
      </w:pPr>
    </w:p>
    <w:p w:rsidR="00823FDE" w:rsidRPr="003D081D" w:rsidRDefault="00823FDE" w:rsidP="00B03BC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  <w:lang w:val="uk-UA"/>
        </w:rPr>
      </w:pPr>
    </w:p>
    <w:p w:rsidR="00B03BC1" w:rsidRDefault="00B03BC1" w:rsidP="00B03BC1">
      <w:pPr>
        <w:pStyle w:val="1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Керуючий справами </w:t>
      </w:r>
    </w:p>
    <w:p w:rsidR="00B03BC1" w:rsidRDefault="00B03BC1" w:rsidP="00B03BC1">
      <w:pPr>
        <w:pStyle w:val="1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виконкому районної в місті ради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Олена СКУБЕНКО</w:t>
      </w:r>
    </w:p>
    <w:p w:rsidR="00B03BC1" w:rsidRPr="003D081D" w:rsidRDefault="00B03BC1" w:rsidP="00B03BC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  <w:lang w:val="uk-UA"/>
        </w:rPr>
      </w:pPr>
    </w:p>
    <w:p w:rsidR="00B03BC1" w:rsidRDefault="00B03BC1" w:rsidP="00B03BC1">
      <w:pPr>
        <w:jc w:val="both"/>
        <w:rPr>
          <w:szCs w:val="28"/>
          <w:lang w:val="uk-UA"/>
        </w:rPr>
      </w:pPr>
    </w:p>
    <w:p w:rsidR="00B03BC1" w:rsidRDefault="00B03BC1" w:rsidP="00B03BC1">
      <w:pPr>
        <w:jc w:val="both"/>
        <w:rPr>
          <w:szCs w:val="28"/>
          <w:lang w:val="uk-UA"/>
        </w:rPr>
      </w:pPr>
    </w:p>
    <w:p w:rsidR="00B03BC1" w:rsidRDefault="00B03BC1" w:rsidP="00B03BC1">
      <w:pPr>
        <w:jc w:val="both"/>
        <w:rPr>
          <w:szCs w:val="28"/>
          <w:lang w:val="uk-UA"/>
        </w:rPr>
      </w:pPr>
    </w:p>
    <w:p w:rsidR="00B03BC1" w:rsidRDefault="00B03BC1" w:rsidP="00B03BC1">
      <w:pPr>
        <w:jc w:val="both"/>
        <w:rPr>
          <w:szCs w:val="28"/>
          <w:lang w:val="uk-UA"/>
        </w:rPr>
      </w:pPr>
    </w:p>
    <w:p w:rsidR="00B03BC1" w:rsidRDefault="00B03BC1" w:rsidP="00B03BC1">
      <w:pPr>
        <w:jc w:val="both"/>
        <w:rPr>
          <w:szCs w:val="28"/>
          <w:lang w:val="uk-UA"/>
        </w:rPr>
      </w:pPr>
    </w:p>
    <w:p w:rsidR="00B03BC1" w:rsidRDefault="00B03BC1" w:rsidP="00B03BC1">
      <w:pPr>
        <w:jc w:val="both"/>
        <w:rPr>
          <w:szCs w:val="28"/>
          <w:lang w:val="uk-UA"/>
        </w:rPr>
      </w:pPr>
    </w:p>
    <w:p w:rsidR="00B03BC1" w:rsidRPr="009912A7" w:rsidRDefault="00B03BC1" w:rsidP="00B03BC1">
      <w:pPr>
        <w:jc w:val="both"/>
        <w:rPr>
          <w:color w:val="FFFFFF"/>
          <w:sz w:val="24"/>
          <w:lang w:val="uk-UA"/>
        </w:rPr>
      </w:pPr>
      <w:r w:rsidRPr="009912A7">
        <w:rPr>
          <w:color w:val="FFFFFF"/>
          <w:sz w:val="24"/>
          <w:lang w:val="uk-UA"/>
        </w:rPr>
        <w:t>Згідно з оригіналом, який знаходиться у справі виконкому районної у місті ради.</w:t>
      </w:r>
    </w:p>
    <w:p w:rsidR="00B03BC1" w:rsidRPr="009912A7" w:rsidRDefault="00B03BC1" w:rsidP="00B03BC1">
      <w:pPr>
        <w:rPr>
          <w:color w:val="FFFFFF"/>
          <w:sz w:val="24"/>
          <w:lang w:val="uk-UA"/>
        </w:rPr>
      </w:pPr>
    </w:p>
    <w:p w:rsidR="00B03BC1" w:rsidRPr="009912A7" w:rsidRDefault="00B03BC1" w:rsidP="00B03BC1">
      <w:pPr>
        <w:pStyle w:val="1"/>
        <w:rPr>
          <w:rFonts w:ascii="Times New Roman" w:hAnsi="Times New Roman" w:cs="Times New Roman"/>
          <w:color w:val="FFFFFF"/>
          <w:sz w:val="24"/>
          <w:szCs w:val="24"/>
          <w:lang w:val="uk-UA"/>
        </w:rPr>
      </w:pPr>
      <w:r w:rsidRPr="009912A7">
        <w:rPr>
          <w:rFonts w:ascii="Times New Roman" w:eastAsia="Times New Roman" w:hAnsi="Times New Roman" w:cs="Times New Roman"/>
          <w:color w:val="FFFFFF"/>
          <w:sz w:val="24"/>
          <w:szCs w:val="24"/>
          <w:lang w:val="uk-UA"/>
        </w:rPr>
        <w:t>Завідувач  загального відділу</w:t>
      </w:r>
      <w:r w:rsidRPr="009912A7">
        <w:rPr>
          <w:rFonts w:ascii="Times New Roman" w:eastAsia="Times New Roman" w:hAnsi="Times New Roman" w:cs="Times New Roman"/>
          <w:color w:val="FFFFFF"/>
          <w:sz w:val="24"/>
          <w:szCs w:val="24"/>
          <w:lang w:val="uk-UA"/>
        </w:rPr>
        <w:tab/>
      </w:r>
      <w:r w:rsidRPr="009912A7">
        <w:rPr>
          <w:rFonts w:ascii="Times New Roman" w:eastAsia="Times New Roman" w:hAnsi="Times New Roman" w:cs="Times New Roman"/>
          <w:color w:val="FFFFFF"/>
          <w:sz w:val="24"/>
          <w:szCs w:val="24"/>
          <w:lang w:val="uk-UA"/>
        </w:rPr>
        <w:tab/>
      </w:r>
      <w:r w:rsidRPr="009912A7">
        <w:rPr>
          <w:rFonts w:ascii="Times New Roman" w:eastAsia="Times New Roman" w:hAnsi="Times New Roman" w:cs="Times New Roman"/>
          <w:color w:val="FFFFFF"/>
          <w:sz w:val="24"/>
          <w:szCs w:val="24"/>
          <w:lang w:val="uk-UA"/>
        </w:rPr>
        <w:tab/>
      </w:r>
      <w:r w:rsidRPr="009912A7">
        <w:rPr>
          <w:rFonts w:ascii="Times New Roman" w:eastAsia="Times New Roman" w:hAnsi="Times New Roman" w:cs="Times New Roman"/>
          <w:color w:val="FFFFFF"/>
          <w:sz w:val="24"/>
          <w:szCs w:val="24"/>
          <w:lang w:val="uk-UA"/>
        </w:rPr>
        <w:tab/>
        <w:t xml:space="preserve">               </w:t>
      </w:r>
      <w:r w:rsidRPr="009912A7">
        <w:rPr>
          <w:rFonts w:ascii="Times New Roman" w:eastAsia="Times New Roman" w:hAnsi="Times New Roman" w:cs="Times New Roman"/>
          <w:color w:val="FFFFFF"/>
          <w:sz w:val="24"/>
          <w:szCs w:val="24"/>
        </w:rPr>
        <w:tab/>
        <w:t xml:space="preserve"> </w:t>
      </w:r>
      <w:r w:rsidRPr="009912A7">
        <w:rPr>
          <w:rFonts w:ascii="Times New Roman" w:eastAsia="Times New Roman" w:hAnsi="Times New Roman" w:cs="Times New Roman"/>
          <w:color w:val="FFFFFF"/>
          <w:sz w:val="24"/>
          <w:szCs w:val="24"/>
          <w:lang w:val="uk-UA"/>
        </w:rPr>
        <w:tab/>
        <w:t>І. Храплюк</w:t>
      </w:r>
    </w:p>
    <w:p w:rsidR="00B03BC1" w:rsidRPr="003D081D" w:rsidRDefault="00B03BC1" w:rsidP="00B03BC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  <w:lang w:val="uk-UA"/>
        </w:rPr>
      </w:pPr>
    </w:p>
    <w:p w:rsidR="004D4FE3" w:rsidRDefault="004D4FE3"/>
    <w:sectPr w:rsidR="004D4FE3" w:rsidSect="00BB2AD8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20E" w:rsidRDefault="0010720E" w:rsidP="00D73174">
      <w:r>
        <w:separator/>
      </w:r>
    </w:p>
  </w:endnote>
  <w:endnote w:type="continuationSeparator" w:id="1">
    <w:p w:rsidR="0010720E" w:rsidRDefault="0010720E" w:rsidP="00D73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20E" w:rsidRDefault="0010720E" w:rsidP="00D73174">
      <w:r>
        <w:separator/>
      </w:r>
    </w:p>
  </w:footnote>
  <w:footnote w:type="continuationSeparator" w:id="1">
    <w:p w:rsidR="0010720E" w:rsidRDefault="0010720E" w:rsidP="00D731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CC1" w:rsidRDefault="003F52A5" w:rsidP="00F2772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3B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D4CC1" w:rsidRDefault="0010720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CC1" w:rsidRDefault="003F52A5" w:rsidP="00F2772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3B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05CE4">
      <w:rPr>
        <w:rStyle w:val="a7"/>
        <w:noProof/>
      </w:rPr>
      <w:t>3</w:t>
    </w:r>
    <w:r>
      <w:rPr>
        <w:rStyle w:val="a7"/>
      </w:rPr>
      <w:fldChar w:fldCharType="end"/>
    </w:r>
  </w:p>
  <w:p w:rsidR="001D4CC1" w:rsidRPr="00C23FA5" w:rsidRDefault="00B03BC1" w:rsidP="00B15B27">
    <w:pPr>
      <w:pStyle w:val="a5"/>
      <w:tabs>
        <w:tab w:val="clear" w:pos="4677"/>
        <w:tab w:val="clear" w:pos="9355"/>
        <w:tab w:val="left" w:pos="7650"/>
      </w:tabs>
      <w:jc w:val="right"/>
      <w:rPr>
        <w:sz w:val="24"/>
        <w:lang w:val="uk-UA"/>
      </w:rPr>
    </w:pPr>
    <w:r>
      <w:rPr>
        <w:sz w:val="24"/>
        <w:lang w:val="uk-UA"/>
      </w:rPr>
      <w:t>Продовження додатка</w:t>
    </w:r>
    <w:r w:rsidR="00871C95">
      <w:rPr>
        <w:sz w:val="24"/>
        <w:lang w:val="uk-UA"/>
      </w:rPr>
      <w:t xml:space="preserve"> </w:t>
    </w:r>
    <w:r w:rsidRPr="00C23FA5">
      <w:rPr>
        <w:sz w:val="24"/>
        <w:lang w:val="uk-UA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3BC1"/>
    <w:rsid w:val="00105CE4"/>
    <w:rsid w:val="0010720E"/>
    <w:rsid w:val="003F52A5"/>
    <w:rsid w:val="00451E10"/>
    <w:rsid w:val="004C03FD"/>
    <w:rsid w:val="004D4FE3"/>
    <w:rsid w:val="00597D7B"/>
    <w:rsid w:val="00691785"/>
    <w:rsid w:val="006D09DE"/>
    <w:rsid w:val="007532FC"/>
    <w:rsid w:val="007C1FB0"/>
    <w:rsid w:val="007D7F79"/>
    <w:rsid w:val="00823FDE"/>
    <w:rsid w:val="00871C95"/>
    <w:rsid w:val="009936A1"/>
    <w:rsid w:val="00A0255D"/>
    <w:rsid w:val="00B03BC1"/>
    <w:rsid w:val="00B26C0C"/>
    <w:rsid w:val="00B72CB3"/>
    <w:rsid w:val="00C67C77"/>
    <w:rsid w:val="00D23885"/>
    <w:rsid w:val="00D54C00"/>
    <w:rsid w:val="00D73174"/>
    <w:rsid w:val="00DA7DC7"/>
    <w:rsid w:val="00FF4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C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03BC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B03B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B03B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03BC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B03BC1"/>
  </w:style>
  <w:style w:type="paragraph" w:customStyle="1" w:styleId="1">
    <w:name w:val="Текст1"/>
    <w:basedOn w:val="a"/>
    <w:rsid w:val="00B03BC1"/>
    <w:pPr>
      <w:suppressAutoHyphens/>
    </w:pPr>
    <w:rPr>
      <w:rFonts w:ascii="Courier New" w:eastAsia="MS Mincho" w:hAnsi="Courier New" w:cs="Courier New"/>
      <w:sz w:val="20"/>
      <w:szCs w:val="20"/>
      <w:lang w:eastAsia="ar-SA"/>
    </w:rPr>
  </w:style>
  <w:style w:type="paragraph" w:styleId="a8">
    <w:name w:val="Normal (Web)"/>
    <w:basedOn w:val="a"/>
    <w:uiPriority w:val="99"/>
    <w:unhideWhenUsed/>
    <w:rsid w:val="00B03BC1"/>
    <w:pPr>
      <w:spacing w:before="100" w:beforeAutospacing="1" w:after="100" w:afterAutospacing="1"/>
    </w:pPr>
    <w:rPr>
      <w:sz w:val="24"/>
    </w:rPr>
  </w:style>
  <w:style w:type="paragraph" w:styleId="a9">
    <w:name w:val="footer"/>
    <w:basedOn w:val="a"/>
    <w:link w:val="aa"/>
    <w:uiPriority w:val="99"/>
    <w:semiHidden/>
    <w:unhideWhenUsed/>
    <w:rsid w:val="00871C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71C9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Каб106</dc:creator>
  <cp:lastModifiedBy>1</cp:lastModifiedBy>
  <cp:revision>12</cp:revision>
  <cp:lastPrinted>2023-01-12T11:32:00Z</cp:lastPrinted>
  <dcterms:created xsi:type="dcterms:W3CDTF">2023-01-09T14:02:00Z</dcterms:created>
  <dcterms:modified xsi:type="dcterms:W3CDTF">2023-01-20T12:23:00Z</dcterms:modified>
</cp:coreProperties>
</file>